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089" w:rsidRPr="006A5A8F" w:rsidRDefault="008A5089"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8A5089" w:rsidRDefault="008A5089" w:rsidP="00777DCA">
      <w:pPr>
        <w:rPr>
          <w:rFonts w:cs="Times New Roman"/>
        </w:rPr>
      </w:pPr>
      <w:r w:rsidRPr="006A5A8F">
        <w:rPr>
          <w:rFonts w:cs="宋体" w:hint="eastAsia"/>
        </w:rPr>
        <w:t>工程名称</w:t>
      </w:r>
      <w:r w:rsidRPr="006A5A8F">
        <w:t>:</w:t>
      </w:r>
      <w:r>
        <w:t xml:space="preserve"> </w:t>
      </w:r>
    </w:p>
    <w:tbl>
      <w:tblPr>
        <w:tblW w:w="14178" w:type="dxa"/>
        <w:tblInd w:w="-106" w:type="dxa"/>
        <w:tblLook w:val="00A0"/>
      </w:tblPr>
      <w:tblGrid>
        <w:gridCol w:w="460"/>
        <w:gridCol w:w="1821"/>
        <w:gridCol w:w="1679"/>
        <w:gridCol w:w="3283"/>
        <w:gridCol w:w="1977"/>
        <w:gridCol w:w="1320"/>
        <w:gridCol w:w="3638"/>
      </w:tblGrid>
      <w:tr w:rsidR="008A5089" w:rsidRPr="007B7501" w:rsidTr="00EE2833">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投标人所选推荐品牌及生产厂家</w:t>
            </w:r>
          </w:p>
        </w:tc>
        <w:tc>
          <w:tcPr>
            <w:tcW w:w="1320"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638" w:type="dxa"/>
            <w:tcBorders>
              <w:top w:val="single" w:sz="4" w:space="0" w:color="auto"/>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8A5089" w:rsidRPr="007B7501" w:rsidTr="00EE2833">
        <w:trPr>
          <w:trHeight w:val="630"/>
        </w:trPr>
        <w:tc>
          <w:tcPr>
            <w:tcW w:w="460" w:type="dxa"/>
            <w:tcBorders>
              <w:top w:val="nil"/>
              <w:left w:val="single" w:sz="4" w:space="0" w:color="auto"/>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立邦（净味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1977"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8A5089" w:rsidRPr="007B7501" w:rsidTr="00EE2833">
        <w:trPr>
          <w:trHeight w:val="675"/>
        </w:trPr>
        <w:tc>
          <w:tcPr>
            <w:tcW w:w="460" w:type="dxa"/>
            <w:tcBorders>
              <w:top w:val="nil"/>
              <w:left w:val="single" w:sz="4" w:space="0" w:color="auto"/>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2</w:t>
            </w:r>
          </w:p>
        </w:tc>
        <w:tc>
          <w:tcPr>
            <w:tcW w:w="1821" w:type="dxa"/>
            <w:tcBorders>
              <w:top w:val="nil"/>
              <w:left w:val="nil"/>
              <w:bottom w:val="single" w:sz="4" w:space="0" w:color="auto"/>
              <w:right w:val="single" w:sz="4" w:space="0" w:color="auto"/>
            </w:tcBorders>
            <w:vAlign w:val="center"/>
          </w:tcPr>
          <w:p w:rsidR="008A5089" w:rsidRPr="00EE2833" w:rsidRDefault="008A5089" w:rsidP="00777DCA">
            <w:pPr>
              <w:widowControl/>
              <w:jc w:val="center"/>
              <w:rPr>
                <w:rFonts w:ascii="黑体" w:eastAsia="黑体" w:hAnsi="黑体" w:cs="Times New Roman"/>
                <w:color w:val="000000"/>
                <w:kern w:val="0"/>
                <w:sz w:val="20"/>
                <w:szCs w:val="20"/>
              </w:rPr>
            </w:pPr>
            <w:r w:rsidRPr="00EE2833">
              <w:rPr>
                <w:rFonts w:ascii="黑体" w:eastAsia="黑体" w:hAnsi="黑体" w:cs="黑体" w:hint="eastAsia"/>
                <w:color w:val="000000"/>
                <w:kern w:val="0"/>
                <w:sz w:val="20"/>
                <w:szCs w:val="20"/>
              </w:rPr>
              <w:t>免漆板</w:t>
            </w:r>
          </w:p>
        </w:tc>
        <w:tc>
          <w:tcPr>
            <w:tcW w:w="1679" w:type="dxa"/>
            <w:tcBorders>
              <w:top w:val="nil"/>
              <w:left w:val="nil"/>
              <w:bottom w:val="single" w:sz="4" w:space="0" w:color="auto"/>
              <w:right w:val="single" w:sz="4" w:space="0" w:color="auto"/>
            </w:tcBorders>
            <w:vAlign w:val="center"/>
          </w:tcPr>
          <w:p w:rsidR="008A5089" w:rsidRPr="00777DCA" w:rsidRDefault="008A5089"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E0</w:t>
            </w:r>
            <w:r>
              <w:rPr>
                <w:rFonts w:ascii="黑体" w:eastAsia="黑体" w:hAnsi="黑体" w:cs="黑体" w:hint="eastAsia"/>
                <w:color w:val="000000"/>
                <w:kern w:val="0"/>
                <w:sz w:val="20"/>
                <w:szCs w:val="20"/>
              </w:rPr>
              <w:t>级</w:t>
            </w:r>
          </w:p>
        </w:tc>
        <w:tc>
          <w:tcPr>
            <w:tcW w:w="3283" w:type="dxa"/>
            <w:tcBorders>
              <w:top w:val="nil"/>
              <w:left w:val="nil"/>
              <w:bottom w:val="single" w:sz="4" w:space="0" w:color="auto"/>
              <w:right w:val="single" w:sz="4" w:space="0" w:color="auto"/>
            </w:tcBorders>
            <w:vAlign w:val="center"/>
          </w:tcPr>
          <w:p w:rsidR="008A5089" w:rsidRPr="00EE2833" w:rsidRDefault="008A5089" w:rsidP="00777DCA">
            <w:pPr>
              <w:widowControl/>
              <w:jc w:val="center"/>
              <w:rPr>
                <w:rFonts w:ascii="黑体" w:eastAsia="黑体" w:hAnsi="黑体" w:cs="Times New Roman"/>
                <w:color w:val="000000"/>
                <w:kern w:val="0"/>
                <w:sz w:val="20"/>
                <w:szCs w:val="20"/>
              </w:rPr>
            </w:pPr>
            <w:r w:rsidRPr="00EE2833">
              <w:rPr>
                <w:rFonts w:ascii="黑体" w:eastAsia="黑体" w:hAnsi="黑体" w:cs="黑体" w:hint="eastAsia"/>
                <w:color w:val="000000"/>
                <w:kern w:val="0"/>
                <w:sz w:val="20"/>
                <w:szCs w:val="20"/>
              </w:rPr>
              <w:t>兔宝宝、大王椰、千年舟</w:t>
            </w:r>
          </w:p>
        </w:tc>
        <w:tc>
          <w:tcPr>
            <w:tcW w:w="1977" w:type="dxa"/>
            <w:tcBorders>
              <w:top w:val="nil"/>
              <w:left w:val="nil"/>
              <w:bottom w:val="single" w:sz="4" w:space="0" w:color="auto"/>
              <w:right w:val="single" w:sz="4" w:space="0" w:color="auto"/>
            </w:tcBorders>
            <w:vAlign w:val="center"/>
          </w:tcPr>
          <w:p w:rsidR="008A5089" w:rsidRPr="00EE2833" w:rsidRDefault="008A5089" w:rsidP="00777DCA">
            <w:pPr>
              <w:widowControl/>
              <w:jc w:val="center"/>
              <w:rPr>
                <w:rFonts w:ascii="黑体" w:eastAsia="黑体" w:hAnsi="黑体" w:cs="Times New Roman"/>
                <w:color w:val="000000"/>
                <w:kern w:val="0"/>
                <w:sz w:val="20"/>
                <w:szCs w:val="20"/>
              </w:rPr>
            </w:pPr>
          </w:p>
        </w:tc>
        <w:tc>
          <w:tcPr>
            <w:tcW w:w="1320" w:type="dxa"/>
            <w:tcBorders>
              <w:top w:val="nil"/>
              <w:left w:val="nil"/>
              <w:bottom w:val="single" w:sz="4" w:space="0" w:color="auto"/>
              <w:right w:val="single" w:sz="4" w:space="0" w:color="auto"/>
            </w:tcBorders>
            <w:vAlign w:val="center"/>
          </w:tcPr>
          <w:p w:rsidR="008A5089" w:rsidRPr="00EE2833" w:rsidRDefault="008A5089" w:rsidP="007110CF">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nil"/>
              <w:left w:val="nil"/>
              <w:bottom w:val="single" w:sz="4" w:space="0" w:color="auto"/>
              <w:right w:val="single" w:sz="4" w:space="0" w:color="auto"/>
            </w:tcBorders>
            <w:vAlign w:val="center"/>
          </w:tcPr>
          <w:p w:rsidR="008A5089" w:rsidRPr="00EE2833" w:rsidRDefault="008A5089" w:rsidP="007110CF">
            <w:pPr>
              <w:widowControl/>
              <w:jc w:val="center"/>
              <w:rPr>
                <w:rFonts w:ascii="黑体" w:eastAsia="黑体" w:hAnsi="黑体" w:cs="Times New Roman"/>
                <w:color w:val="000000"/>
                <w:kern w:val="0"/>
                <w:sz w:val="20"/>
                <w:szCs w:val="20"/>
              </w:rPr>
            </w:pPr>
            <w:r w:rsidRPr="00EE2833">
              <w:rPr>
                <w:rFonts w:ascii="黑体" w:eastAsia="黑体" w:hAnsi="黑体" w:cs="黑体" w:hint="eastAsia"/>
                <w:color w:val="000000"/>
                <w:kern w:val="0"/>
                <w:sz w:val="20"/>
                <w:szCs w:val="20"/>
              </w:rPr>
              <w:t>最终色彩、图案根据建设单位要求确定</w:t>
            </w:r>
          </w:p>
        </w:tc>
      </w:tr>
    </w:tbl>
    <w:p w:rsidR="008A5089" w:rsidRDefault="008A5089">
      <w:pPr>
        <w:rPr>
          <w:rFonts w:cs="Times New Roman"/>
        </w:rPr>
      </w:pPr>
    </w:p>
    <w:tbl>
      <w:tblPr>
        <w:tblW w:w="14180" w:type="dxa"/>
        <w:tblInd w:w="-106" w:type="dxa"/>
        <w:tblLook w:val="00A0"/>
      </w:tblPr>
      <w:tblGrid>
        <w:gridCol w:w="680"/>
        <w:gridCol w:w="1360"/>
        <w:gridCol w:w="1659"/>
        <w:gridCol w:w="3118"/>
        <w:gridCol w:w="1985"/>
        <w:gridCol w:w="1984"/>
        <w:gridCol w:w="3394"/>
      </w:tblGrid>
      <w:tr w:rsidR="008A5089" w:rsidRPr="007B7501">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659"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3118"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rsidR="008A5089" w:rsidRPr="006A5A8F" w:rsidRDefault="008A5089"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8A5089" w:rsidRPr="007B7501">
        <w:trPr>
          <w:trHeight w:val="765"/>
        </w:trPr>
        <w:tc>
          <w:tcPr>
            <w:tcW w:w="680" w:type="dxa"/>
            <w:tcBorders>
              <w:top w:val="nil"/>
              <w:left w:val="single" w:sz="4" w:space="0" w:color="auto"/>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659" w:type="dxa"/>
            <w:tcBorders>
              <w:top w:val="nil"/>
              <w:left w:val="nil"/>
              <w:bottom w:val="single" w:sz="4" w:space="0" w:color="auto"/>
              <w:right w:val="single" w:sz="4" w:space="0" w:color="auto"/>
            </w:tcBorders>
            <w:vAlign w:val="center"/>
          </w:tcPr>
          <w:p w:rsidR="008A5089"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p>
          <w:p w:rsidR="008A5089"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江南</w:t>
            </w:r>
            <w:r w:rsidRPr="006A5A8F">
              <w:rPr>
                <w:rFonts w:ascii="宋体" w:hAnsi="宋体" w:cs="宋体"/>
                <w:kern w:val="0"/>
                <w:sz w:val="18"/>
                <w:szCs w:val="18"/>
              </w:rPr>
              <w:t xml:space="preserve">      </w:t>
            </w:r>
          </w:p>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上上</w:t>
            </w:r>
          </w:p>
        </w:tc>
        <w:tc>
          <w:tcPr>
            <w:tcW w:w="3118"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8A5089" w:rsidRPr="006A5A8F" w:rsidRDefault="008A5089"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8A5089" w:rsidRPr="007B7501">
        <w:trPr>
          <w:trHeight w:val="720"/>
        </w:trPr>
        <w:tc>
          <w:tcPr>
            <w:tcW w:w="680" w:type="dxa"/>
            <w:tcBorders>
              <w:top w:val="nil"/>
              <w:left w:val="single" w:sz="4" w:space="0" w:color="auto"/>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659" w:type="dxa"/>
            <w:tcBorders>
              <w:top w:val="nil"/>
              <w:left w:val="nil"/>
              <w:bottom w:val="single" w:sz="4" w:space="0" w:color="auto"/>
              <w:right w:val="single" w:sz="4" w:space="0" w:color="auto"/>
            </w:tcBorders>
            <w:vAlign w:val="center"/>
          </w:tcPr>
          <w:p w:rsidR="008A5089" w:rsidRDefault="008A5089" w:rsidP="006A5A8F">
            <w:pPr>
              <w:widowControl/>
              <w:jc w:val="center"/>
              <w:rPr>
                <w:rFonts w:ascii="宋体" w:cs="Times New Roman"/>
                <w:kern w:val="0"/>
                <w:sz w:val="18"/>
                <w:szCs w:val="18"/>
              </w:rPr>
            </w:pPr>
            <w:r w:rsidRPr="006A5A8F">
              <w:rPr>
                <w:rFonts w:ascii="宋体" w:hAnsi="宋体" w:cs="宋体"/>
                <w:kern w:val="0"/>
                <w:sz w:val="18"/>
                <w:szCs w:val="18"/>
              </w:rPr>
              <w:t xml:space="preserve">TCL         </w:t>
            </w:r>
          </w:p>
          <w:p w:rsidR="008A5089"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朗能</w:t>
            </w:r>
            <w:r w:rsidRPr="006A5A8F">
              <w:rPr>
                <w:rFonts w:ascii="宋体" w:hAnsi="宋体" w:cs="宋体"/>
                <w:kern w:val="0"/>
                <w:sz w:val="18"/>
                <w:szCs w:val="18"/>
              </w:rPr>
              <w:t xml:space="preserve">  </w:t>
            </w:r>
          </w:p>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西门子</w:t>
            </w:r>
          </w:p>
        </w:tc>
        <w:tc>
          <w:tcPr>
            <w:tcW w:w="3118"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广东惠州、广东中山、广东佛山、山东淄博</w:t>
            </w:r>
          </w:p>
        </w:tc>
        <w:tc>
          <w:tcPr>
            <w:tcW w:w="1985"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8A5089" w:rsidRPr="006A5A8F" w:rsidRDefault="008A508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8A5089" w:rsidRPr="006A5A8F" w:rsidRDefault="008A5089" w:rsidP="006A5A8F">
            <w:pPr>
              <w:widowControl/>
              <w:jc w:val="left"/>
              <w:rPr>
                <w:rFonts w:ascii="宋体" w:cs="Times New Roman"/>
                <w:kern w:val="0"/>
                <w:sz w:val="18"/>
                <w:szCs w:val="18"/>
              </w:rPr>
            </w:pPr>
            <w:r w:rsidRPr="006A5A8F">
              <w:rPr>
                <w:rFonts w:ascii="宋体" w:hAnsi="宋体" w:cs="宋体" w:hint="eastAsia"/>
                <w:kern w:val="0"/>
                <w:sz w:val="18"/>
                <w:szCs w:val="18"/>
              </w:rPr>
              <w:t>包含地插、网络插座等；购置前提供样品，需建设单位确认后方可购置</w:t>
            </w:r>
          </w:p>
        </w:tc>
      </w:tr>
    </w:tbl>
    <w:p w:rsidR="008A5089" w:rsidRPr="006A5A8F" w:rsidRDefault="008A5089">
      <w:pPr>
        <w:rPr>
          <w:rFonts w:cs="Times New Roman"/>
        </w:rPr>
      </w:pPr>
    </w:p>
    <w:p w:rsidR="008A5089" w:rsidRDefault="008A5089" w:rsidP="00EE2833">
      <w:pPr>
        <w:ind w:firstLineChars="200" w:firstLine="31680"/>
        <w:rPr>
          <w:rFonts w:cs="Times New Roman"/>
        </w:rPr>
      </w:pPr>
      <w:r>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r w:rsidRPr="00D11A81">
        <w:rPr>
          <w:rFonts w:cs="宋体" w:hint="eastAsia"/>
          <w:color w:val="FF0000"/>
        </w:rPr>
        <w:t>且在投标文件中按招标人提供的样表格式明确注明使用的电气产品的生产厂家、产地、品牌、规格型号、单价等内容。</w:t>
      </w:r>
    </w:p>
    <w:p w:rsidR="008A5089" w:rsidRPr="00EE2833" w:rsidRDefault="008A5089" w:rsidP="00A06777">
      <w:pPr>
        <w:ind w:firstLineChars="200" w:firstLine="31680"/>
        <w:rPr>
          <w:rFonts w:cs="Times New Roman"/>
          <w:color w:val="FF0000"/>
        </w:rPr>
      </w:pPr>
      <w:r w:rsidRPr="00D11A81">
        <w:rPr>
          <w:rFonts w:cs="宋体" w:hint="eastAsia"/>
          <w:color w:val="FF0000"/>
        </w:rPr>
        <w:t>投标人须按招标人提供的《主要设备材料招标人推荐品牌一览表》中推荐的品牌选择其中一种参加投标，如投标人选用其它品牌投标，其品牌的性能、质量必须相当于或优于推荐品牌，并且在投标截止时间</w:t>
      </w:r>
      <w:r>
        <w:rPr>
          <w:color w:val="FF0000"/>
        </w:rPr>
        <w:t>4</w:t>
      </w:r>
      <w:r w:rsidRPr="00D11A81">
        <w:rPr>
          <w:rFonts w:cs="宋体" w:hint="eastAsia"/>
          <w:color w:val="FF0000"/>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bookmarkStart w:id="0" w:name="_GoBack"/>
      <w:bookmarkEnd w:id="0"/>
    </w:p>
    <w:sectPr w:rsidR="008A5089" w:rsidRPr="00EE2833" w:rsidSect="00777DCA">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089" w:rsidRDefault="008A5089" w:rsidP="00777DCA">
      <w:pPr>
        <w:rPr>
          <w:rFonts w:cs="Times New Roman"/>
        </w:rPr>
      </w:pPr>
      <w:r>
        <w:rPr>
          <w:rFonts w:cs="Times New Roman"/>
        </w:rPr>
        <w:separator/>
      </w:r>
    </w:p>
  </w:endnote>
  <w:endnote w:type="continuationSeparator" w:id="0">
    <w:p w:rsidR="008A5089" w:rsidRDefault="008A5089"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089" w:rsidRDefault="008A5089" w:rsidP="00777DCA">
      <w:pPr>
        <w:rPr>
          <w:rFonts w:cs="Times New Roman"/>
        </w:rPr>
      </w:pPr>
      <w:r>
        <w:rPr>
          <w:rFonts w:cs="Times New Roman"/>
        </w:rPr>
        <w:separator/>
      </w:r>
    </w:p>
  </w:footnote>
  <w:footnote w:type="continuationSeparator" w:id="0">
    <w:p w:rsidR="008A5089" w:rsidRDefault="008A5089"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117FD7"/>
    <w:rsid w:val="00302F20"/>
    <w:rsid w:val="00322E3B"/>
    <w:rsid w:val="003866DC"/>
    <w:rsid w:val="00477185"/>
    <w:rsid w:val="00485322"/>
    <w:rsid w:val="004F6C96"/>
    <w:rsid w:val="00607CFA"/>
    <w:rsid w:val="0064109A"/>
    <w:rsid w:val="006A5A8F"/>
    <w:rsid w:val="007110CF"/>
    <w:rsid w:val="00777DCA"/>
    <w:rsid w:val="007B7501"/>
    <w:rsid w:val="00860B34"/>
    <w:rsid w:val="00862FF0"/>
    <w:rsid w:val="008A5089"/>
    <w:rsid w:val="00A06777"/>
    <w:rsid w:val="00A206C7"/>
    <w:rsid w:val="00AC581A"/>
    <w:rsid w:val="00D11A81"/>
    <w:rsid w:val="00DB41E4"/>
    <w:rsid w:val="00DF3B79"/>
    <w:rsid w:val="00E96CAE"/>
    <w:rsid w:val="00EE2833"/>
    <w:rsid w:val="00FA71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semiHidden/>
    <w:rsid w:val="00777D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944921143">
      <w:marLeft w:val="0"/>
      <w:marRight w:val="0"/>
      <w:marTop w:val="0"/>
      <w:marBottom w:val="0"/>
      <w:divBdr>
        <w:top w:val="none" w:sz="0" w:space="0" w:color="auto"/>
        <w:left w:val="none" w:sz="0" w:space="0" w:color="auto"/>
        <w:bottom w:val="none" w:sz="0" w:space="0" w:color="auto"/>
        <w:right w:val="none" w:sz="0" w:space="0" w:color="auto"/>
      </w:divBdr>
    </w:div>
    <w:div w:id="944921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126</Words>
  <Characters>722</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3</cp:revision>
  <dcterms:created xsi:type="dcterms:W3CDTF">2020-08-28T05:58:00Z</dcterms:created>
  <dcterms:modified xsi:type="dcterms:W3CDTF">2020-08-28T06:03:00Z</dcterms:modified>
</cp:coreProperties>
</file>