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90E" w:rsidRPr="006A5A8F" w:rsidRDefault="001B490E" w:rsidP="00777DCA">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1B490E" w:rsidRDefault="001B490E" w:rsidP="00777DCA">
      <w:pPr>
        <w:rPr>
          <w:rFonts w:cs="Times New Roman"/>
        </w:rPr>
      </w:pPr>
      <w:r w:rsidRPr="006A5A8F">
        <w:rPr>
          <w:rFonts w:cs="宋体" w:hint="eastAsia"/>
        </w:rPr>
        <w:t>工程名称</w:t>
      </w:r>
      <w:r w:rsidRPr="006A5A8F">
        <w:t>:</w:t>
      </w:r>
      <w:r w:rsidRPr="006A5A8F">
        <w:rPr>
          <w:rFonts w:cs="宋体" w:hint="eastAsia"/>
        </w:rPr>
        <w:t>盐城师范学院</w:t>
      </w:r>
      <w:r>
        <w:rPr>
          <w:rFonts w:cs="宋体" w:hint="eastAsia"/>
        </w:rPr>
        <w:t>新生宿舍维修</w:t>
      </w:r>
    </w:p>
    <w:tbl>
      <w:tblPr>
        <w:tblW w:w="14000" w:type="dxa"/>
        <w:tblInd w:w="-106" w:type="dxa"/>
        <w:tblLook w:val="00A0"/>
      </w:tblPr>
      <w:tblGrid>
        <w:gridCol w:w="460"/>
        <w:gridCol w:w="1821"/>
        <w:gridCol w:w="1679"/>
        <w:gridCol w:w="3283"/>
        <w:gridCol w:w="1977"/>
        <w:gridCol w:w="1320"/>
        <w:gridCol w:w="3460"/>
      </w:tblGrid>
      <w:tr w:rsidR="001B490E" w:rsidRPr="003727CD">
        <w:trPr>
          <w:trHeight w:val="660"/>
        </w:trPr>
        <w:tc>
          <w:tcPr>
            <w:tcW w:w="460" w:type="dxa"/>
            <w:tcBorders>
              <w:top w:val="single" w:sz="4" w:space="0" w:color="auto"/>
              <w:left w:val="single" w:sz="4" w:space="0" w:color="auto"/>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序号</w:t>
            </w:r>
          </w:p>
        </w:tc>
        <w:tc>
          <w:tcPr>
            <w:tcW w:w="1821" w:type="dxa"/>
            <w:tcBorders>
              <w:top w:val="single" w:sz="4" w:space="0" w:color="auto"/>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材料名称</w:t>
            </w:r>
          </w:p>
        </w:tc>
        <w:tc>
          <w:tcPr>
            <w:tcW w:w="1679" w:type="dxa"/>
            <w:tcBorders>
              <w:top w:val="single" w:sz="4" w:space="0" w:color="auto"/>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投标人所选推荐品牌及生产厂家</w:t>
            </w:r>
          </w:p>
        </w:tc>
        <w:tc>
          <w:tcPr>
            <w:tcW w:w="1320" w:type="dxa"/>
            <w:tcBorders>
              <w:top w:val="single" w:sz="4" w:space="0" w:color="auto"/>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主要技术参数</w:t>
            </w:r>
          </w:p>
        </w:tc>
        <w:tc>
          <w:tcPr>
            <w:tcW w:w="3460" w:type="dxa"/>
            <w:tcBorders>
              <w:top w:val="single" w:sz="4" w:space="0" w:color="auto"/>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备注</w:t>
            </w:r>
          </w:p>
        </w:tc>
      </w:tr>
      <w:tr w:rsidR="001B490E" w:rsidRPr="003727CD">
        <w:trPr>
          <w:trHeight w:val="630"/>
        </w:trPr>
        <w:tc>
          <w:tcPr>
            <w:tcW w:w="460" w:type="dxa"/>
            <w:tcBorders>
              <w:top w:val="nil"/>
              <w:left w:val="single" w:sz="4" w:space="0" w:color="auto"/>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1</w:t>
            </w:r>
          </w:p>
        </w:tc>
        <w:tc>
          <w:tcPr>
            <w:tcW w:w="1821" w:type="dxa"/>
            <w:tcBorders>
              <w:top w:val="nil"/>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内墙乳胶漆</w:t>
            </w:r>
          </w:p>
        </w:tc>
        <w:tc>
          <w:tcPr>
            <w:tcW w:w="1679" w:type="dxa"/>
            <w:tcBorders>
              <w:top w:val="nil"/>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3283" w:type="dxa"/>
            <w:tcBorders>
              <w:top w:val="nil"/>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立邦（净味</w:t>
            </w:r>
            <w:r w:rsidRPr="00777DCA">
              <w:rPr>
                <w:rFonts w:ascii="黑体" w:eastAsia="黑体" w:hAnsi="黑体" w:cs="黑体"/>
                <w:color w:val="000000"/>
                <w:kern w:val="0"/>
                <w:sz w:val="20"/>
                <w:szCs w:val="20"/>
              </w:rPr>
              <w:t>120</w:t>
            </w:r>
            <w:r w:rsidRPr="00777DCA">
              <w:rPr>
                <w:rFonts w:ascii="黑体" w:eastAsia="黑体" w:hAnsi="黑体" w:cs="黑体" w:hint="eastAsia"/>
                <w:color w:val="000000"/>
                <w:kern w:val="0"/>
                <w:sz w:val="20"/>
                <w:szCs w:val="20"/>
              </w:rPr>
              <w:t>）华润（</w:t>
            </w:r>
            <w:r w:rsidRPr="00777DCA">
              <w:rPr>
                <w:rFonts w:ascii="黑体" w:eastAsia="黑体" w:hAnsi="黑体" w:cs="黑体"/>
                <w:color w:val="000000"/>
                <w:kern w:val="0"/>
                <w:sz w:val="20"/>
                <w:szCs w:val="20"/>
              </w:rPr>
              <w:t>2580S</w:t>
            </w:r>
            <w:r w:rsidRPr="00777DCA">
              <w:rPr>
                <w:rFonts w:ascii="黑体" w:eastAsia="黑体" w:hAnsi="黑体" w:cs="黑体" w:hint="eastAsia"/>
                <w:color w:val="000000"/>
                <w:kern w:val="0"/>
                <w:sz w:val="20"/>
                <w:szCs w:val="20"/>
              </w:rPr>
              <w:t>净味佳易白）多乐士（家丽安）</w:t>
            </w:r>
          </w:p>
        </w:tc>
        <w:tc>
          <w:tcPr>
            <w:tcW w:w="1977" w:type="dxa"/>
            <w:tcBorders>
              <w:top w:val="nil"/>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1B490E" w:rsidRPr="00777DCA" w:rsidRDefault="001B490E"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1B490E" w:rsidRPr="00777DCA" w:rsidRDefault="001B490E"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bl>
    <w:p w:rsidR="001B490E" w:rsidRPr="00777DCA" w:rsidRDefault="001B490E" w:rsidP="00777DCA">
      <w:pPr>
        <w:rPr>
          <w:rFonts w:cs="Times New Roman"/>
        </w:rPr>
      </w:pPr>
    </w:p>
    <w:p w:rsidR="001B490E" w:rsidRPr="006A5A8F" w:rsidRDefault="001B490E" w:rsidP="006A5A8F">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1B490E" w:rsidRDefault="001B490E">
      <w:pPr>
        <w:rPr>
          <w:rFonts w:cs="Times New Roman"/>
        </w:rPr>
      </w:pPr>
    </w:p>
    <w:p w:rsidR="001B490E" w:rsidRDefault="001B490E">
      <w:pPr>
        <w:rPr>
          <w:rFonts w:cs="Times New Roman"/>
        </w:rPr>
      </w:pPr>
      <w:r w:rsidRPr="006A5A8F">
        <w:rPr>
          <w:rFonts w:cs="宋体" w:hint="eastAsia"/>
        </w:rPr>
        <w:t>工程名称</w:t>
      </w:r>
      <w:r w:rsidRPr="006A5A8F">
        <w:t>:</w:t>
      </w:r>
      <w:r w:rsidRPr="008B55D4">
        <w:t xml:space="preserve"> </w:t>
      </w:r>
      <w:r w:rsidRPr="006A5A8F">
        <w:rPr>
          <w:rFonts w:cs="宋体" w:hint="eastAsia"/>
        </w:rPr>
        <w:t>盐城师范学院</w:t>
      </w:r>
      <w:r>
        <w:rPr>
          <w:rFonts w:cs="宋体" w:hint="eastAsia"/>
        </w:rPr>
        <w:t>新生宿舍维修</w:t>
      </w:r>
    </w:p>
    <w:tbl>
      <w:tblPr>
        <w:tblW w:w="14180" w:type="dxa"/>
        <w:tblInd w:w="-106" w:type="dxa"/>
        <w:tblLook w:val="00A0"/>
      </w:tblPr>
      <w:tblGrid>
        <w:gridCol w:w="680"/>
        <w:gridCol w:w="1360"/>
        <w:gridCol w:w="1659"/>
        <w:gridCol w:w="3118"/>
        <w:gridCol w:w="1985"/>
        <w:gridCol w:w="1984"/>
        <w:gridCol w:w="3394"/>
      </w:tblGrid>
      <w:tr w:rsidR="001B490E" w:rsidRPr="003727CD">
        <w:trPr>
          <w:trHeight w:val="480"/>
        </w:trPr>
        <w:tc>
          <w:tcPr>
            <w:tcW w:w="680" w:type="dxa"/>
            <w:tcBorders>
              <w:top w:val="single" w:sz="4" w:space="0" w:color="auto"/>
              <w:left w:val="single" w:sz="4" w:space="0" w:color="auto"/>
              <w:bottom w:val="single" w:sz="4" w:space="0" w:color="auto"/>
              <w:right w:val="single" w:sz="4" w:space="0" w:color="auto"/>
            </w:tcBorders>
            <w:vAlign w:val="center"/>
          </w:tcPr>
          <w:p w:rsidR="001B490E" w:rsidRPr="006A5A8F" w:rsidRDefault="001B490E"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序号</w:t>
            </w:r>
          </w:p>
        </w:tc>
        <w:tc>
          <w:tcPr>
            <w:tcW w:w="1360" w:type="dxa"/>
            <w:tcBorders>
              <w:top w:val="single" w:sz="4" w:space="0" w:color="auto"/>
              <w:left w:val="nil"/>
              <w:bottom w:val="single" w:sz="4" w:space="0" w:color="auto"/>
              <w:right w:val="single" w:sz="4" w:space="0" w:color="auto"/>
            </w:tcBorders>
            <w:vAlign w:val="center"/>
          </w:tcPr>
          <w:p w:rsidR="001B490E" w:rsidRPr="006A5A8F" w:rsidRDefault="001B490E"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材料名称</w:t>
            </w:r>
          </w:p>
        </w:tc>
        <w:tc>
          <w:tcPr>
            <w:tcW w:w="1659" w:type="dxa"/>
            <w:tcBorders>
              <w:top w:val="single" w:sz="4" w:space="0" w:color="auto"/>
              <w:left w:val="nil"/>
              <w:bottom w:val="single" w:sz="4" w:space="0" w:color="auto"/>
              <w:right w:val="single" w:sz="4" w:space="0" w:color="auto"/>
            </w:tcBorders>
            <w:vAlign w:val="center"/>
          </w:tcPr>
          <w:p w:rsidR="001B490E" w:rsidRPr="006A5A8F" w:rsidRDefault="001B490E"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招标人推荐品牌</w:t>
            </w:r>
          </w:p>
        </w:tc>
        <w:tc>
          <w:tcPr>
            <w:tcW w:w="3118" w:type="dxa"/>
            <w:tcBorders>
              <w:top w:val="single" w:sz="4" w:space="0" w:color="auto"/>
              <w:left w:val="nil"/>
              <w:bottom w:val="single" w:sz="4" w:space="0" w:color="auto"/>
              <w:right w:val="single" w:sz="4" w:space="0" w:color="auto"/>
            </w:tcBorders>
            <w:vAlign w:val="center"/>
          </w:tcPr>
          <w:p w:rsidR="001B490E" w:rsidRPr="006A5A8F" w:rsidRDefault="001B490E"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招标人推荐产地或生产厂家</w:t>
            </w:r>
          </w:p>
        </w:tc>
        <w:tc>
          <w:tcPr>
            <w:tcW w:w="1985" w:type="dxa"/>
            <w:tcBorders>
              <w:top w:val="single" w:sz="4" w:space="0" w:color="auto"/>
              <w:left w:val="nil"/>
              <w:bottom w:val="single" w:sz="4" w:space="0" w:color="auto"/>
              <w:right w:val="single" w:sz="4" w:space="0" w:color="auto"/>
            </w:tcBorders>
            <w:vAlign w:val="center"/>
          </w:tcPr>
          <w:p w:rsidR="001B490E" w:rsidRPr="006A5A8F" w:rsidRDefault="001B490E"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投标人所选品牌</w:t>
            </w:r>
          </w:p>
        </w:tc>
        <w:tc>
          <w:tcPr>
            <w:tcW w:w="1984" w:type="dxa"/>
            <w:tcBorders>
              <w:top w:val="single" w:sz="4" w:space="0" w:color="auto"/>
              <w:left w:val="nil"/>
              <w:bottom w:val="single" w:sz="4" w:space="0" w:color="auto"/>
              <w:right w:val="single" w:sz="4" w:space="0" w:color="auto"/>
            </w:tcBorders>
            <w:vAlign w:val="center"/>
          </w:tcPr>
          <w:p w:rsidR="001B490E" w:rsidRPr="006A5A8F" w:rsidRDefault="001B490E"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投标人推荐生产厂家及地址</w:t>
            </w:r>
          </w:p>
        </w:tc>
        <w:tc>
          <w:tcPr>
            <w:tcW w:w="3394" w:type="dxa"/>
            <w:tcBorders>
              <w:top w:val="single" w:sz="4" w:space="0" w:color="auto"/>
              <w:left w:val="nil"/>
              <w:bottom w:val="single" w:sz="4" w:space="0" w:color="auto"/>
              <w:right w:val="single" w:sz="4" w:space="0" w:color="auto"/>
            </w:tcBorders>
            <w:vAlign w:val="center"/>
          </w:tcPr>
          <w:p w:rsidR="001B490E" w:rsidRPr="006A5A8F" w:rsidRDefault="001B490E"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备注</w:t>
            </w:r>
          </w:p>
        </w:tc>
      </w:tr>
      <w:tr w:rsidR="001B490E" w:rsidRPr="003727CD">
        <w:trPr>
          <w:trHeight w:val="765"/>
        </w:trPr>
        <w:tc>
          <w:tcPr>
            <w:tcW w:w="680" w:type="dxa"/>
            <w:tcBorders>
              <w:top w:val="nil"/>
              <w:left w:val="single" w:sz="4" w:space="0" w:color="auto"/>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kern w:val="0"/>
                <w:sz w:val="18"/>
                <w:szCs w:val="18"/>
              </w:rPr>
              <w:t>1</w:t>
            </w:r>
          </w:p>
        </w:tc>
        <w:tc>
          <w:tcPr>
            <w:tcW w:w="1360" w:type="dxa"/>
            <w:tcBorders>
              <w:top w:val="nil"/>
              <w:left w:val="nil"/>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电线、电缆</w:t>
            </w:r>
          </w:p>
        </w:tc>
        <w:tc>
          <w:tcPr>
            <w:tcW w:w="1659" w:type="dxa"/>
            <w:tcBorders>
              <w:top w:val="nil"/>
              <w:left w:val="nil"/>
              <w:bottom w:val="single" w:sz="4" w:space="0" w:color="auto"/>
              <w:right w:val="single" w:sz="4" w:space="0" w:color="auto"/>
            </w:tcBorders>
            <w:vAlign w:val="center"/>
          </w:tcPr>
          <w:p w:rsidR="001B490E"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远东</w:t>
            </w:r>
          </w:p>
          <w:p w:rsidR="001B490E"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江南</w:t>
            </w:r>
            <w:r w:rsidRPr="006A5A8F">
              <w:rPr>
                <w:rFonts w:ascii="宋体" w:hAnsi="宋体" w:cs="宋体"/>
                <w:kern w:val="0"/>
                <w:sz w:val="18"/>
                <w:szCs w:val="18"/>
              </w:rPr>
              <w:t xml:space="preserve">      </w:t>
            </w:r>
          </w:p>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上上</w:t>
            </w:r>
          </w:p>
        </w:tc>
        <w:tc>
          <w:tcPr>
            <w:tcW w:w="3118" w:type="dxa"/>
            <w:tcBorders>
              <w:top w:val="nil"/>
              <w:left w:val="nil"/>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江苏宜兴、江苏无锡、江苏溧阳</w:t>
            </w:r>
          </w:p>
        </w:tc>
        <w:tc>
          <w:tcPr>
            <w:tcW w:w="1985" w:type="dxa"/>
            <w:tcBorders>
              <w:top w:val="nil"/>
              <w:left w:val="nil"/>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1B490E" w:rsidRPr="006A5A8F" w:rsidRDefault="001B490E" w:rsidP="006A5A8F">
            <w:pPr>
              <w:widowControl/>
              <w:jc w:val="left"/>
              <w:rPr>
                <w:rFonts w:ascii="宋体" w:cs="Times New Roman"/>
                <w:kern w:val="0"/>
                <w:sz w:val="18"/>
                <w:szCs w:val="18"/>
              </w:rPr>
            </w:pPr>
            <w:r w:rsidRPr="006A5A8F">
              <w:rPr>
                <w:rFonts w:ascii="宋体" w:hAnsi="宋体" w:cs="宋体" w:hint="eastAsia"/>
                <w:kern w:val="0"/>
                <w:sz w:val="18"/>
                <w:szCs w:val="18"/>
              </w:rPr>
              <w:t>国标</w:t>
            </w:r>
          </w:p>
        </w:tc>
      </w:tr>
      <w:tr w:rsidR="001B490E" w:rsidRPr="003727CD">
        <w:trPr>
          <w:trHeight w:val="720"/>
        </w:trPr>
        <w:tc>
          <w:tcPr>
            <w:tcW w:w="680" w:type="dxa"/>
            <w:tcBorders>
              <w:top w:val="nil"/>
              <w:left w:val="single" w:sz="4" w:space="0" w:color="auto"/>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kern w:val="0"/>
                <w:sz w:val="18"/>
                <w:szCs w:val="18"/>
              </w:rPr>
              <w:t>2</w:t>
            </w:r>
          </w:p>
        </w:tc>
        <w:tc>
          <w:tcPr>
            <w:tcW w:w="1360" w:type="dxa"/>
            <w:tcBorders>
              <w:top w:val="nil"/>
              <w:left w:val="nil"/>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开关插座</w:t>
            </w:r>
          </w:p>
        </w:tc>
        <w:tc>
          <w:tcPr>
            <w:tcW w:w="1659" w:type="dxa"/>
            <w:tcBorders>
              <w:top w:val="nil"/>
              <w:left w:val="nil"/>
              <w:bottom w:val="single" w:sz="4" w:space="0" w:color="auto"/>
              <w:right w:val="single" w:sz="4" w:space="0" w:color="auto"/>
            </w:tcBorders>
            <w:vAlign w:val="center"/>
          </w:tcPr>
          <w:p w:rsidR="001B490E" w:rsidRDefault="001B490E" w:rsidP="006A5A8F">
            <w:pPr>
              <w:widowControl/>
              <w:jc w:val="center"/>
              <w:rPr>
                <w:rFonts w:ascii="宋体" w:cs="Times New Roman"/>
                <w:kern w:val="0"/>
                <w:sz w:val="18"/>
                <w:szCs w:val="18"/>
              </w:rPr>
            </w:pPr>
            <w:r w:rsidRPr="006A5A8F">
              <w:rPr>
                <w:rFonts w:ascii="宋体" w:hAnsi="宋体" w:cs="宋体"/>
                <w:kern w:val="0"/>
                <w:sz w:val="18"/>
                <w:szCs w:val="18"/>
              </w:rPr>
              <w:t xml:space="preserve">TCL         </w:t>
            </w:r>
          </w:p>
          <w:p w:rsidR="001B490E"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朗能</w:t>
            </w:r>
            <w:r w:rsidRPr="006A5A8F">
              <w:rPr>
                <w:rFonts w:ascii="宋体" w:hAnsi="宋体" w:cs="宋体"/>
                <w:kern w:val="0"/>
                <w:sz w:val="18"/>
                <w:szCs w:val="18"/>
              </w:rPr>
              <w:t xml:space="preserve">  </w:t>
            </w:r>
          </w:p>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西门子</w:t>
            </w:r>
          </w:p>
        </w:tc>
        <w:tc>
          <w:tcPr>
            <w:tcW w:w="3118" w:type="dxa"/>
            <w:tcBorders>
              <w:top w:val="nil"/>
              <w:left w:val="nil"/>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广东惠州、广东中山、广东佛山、山东淄博</w:t>
            </w:r>
          </w:p>
        </w:tc>
        <w:tc>
          <w:tcPr>
            <w:tcW w:w="1985" w:type="dxa"/>
            <w:tcBorders>
              <w:top w:val="nil"/>
              <w:left w:val="nil"/>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1B490E" w:rsidRPr="006A5A8F" w:rsidRDefault="001B490E"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1B490E" w:rsidRPr="006A5A8F" w:rsidRDefault="001B490E" w:rsidP="006A5A8F">
            <w:pPr>
              <w:widowControl/>
              <w:jc w:val="left"/>
              <w:rPr>
                <w:rFonts w:ascii="宋体" w:cs="Times New Roman"/>
                <w:kern w:val="0"/>
                <w:sz w:val="18"/>
                <w:szCs w:val="18"/>
              </w:rPr>
            </w:pPr>
            <w:r w:rsidRPr="006A5A8F">
              <w:rPr>
                <w:rFonts w:ascii="宋体" w:hAnsi="宋体" w:cs="宋体" w:hint="eastAsia"/>
                <w:kern w:val="0"/>
                <w:sz w:val="18"/>
                <w:szCs w:val="18"/>
              </w:rPr>
              <w:t>包含地插、网络插座等；购置前提供样品，需建设单位确认后方可购置</w:t>
            </w:r>
          </w:p>
        </w:tc>
      </w:tr>
    </w:tbl>
    <w:p w:rsidR="001B490E" w:rsidRPr="006A5A8F" w:rsidRDefault="001B490E">
      <w:pPr>
        <w:rPr>
          <w:rFonts w:cs="Times New Roman"/>
        </w:rPr>
      </w:pPr>
    </w:p>
    <w:p w:rsidR="001B490E" w:rsidRDefault="001B490E" w:rsidP="008B55D4">
      <w:pPr>
        <w:ind w:firstLineChars="200" w:firstLine="31680"/>
        <w:rPr>
          <w:rFonts w:cs="Times New Roman"/>
        </w:rPr>
      </w:pPr>
      <w:r>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sidRPr="00D11A81">
        <w:rPr>
          <w:rFonts w:cs="宋体" w:hint="eastAsia"/>
          <w:color w:val="FF0000"/>
        </w:rPr>
        <w:t>且在投标文件中按招标人提供的样表格式明确注明使用的电气产品的生产厂家、产地、品牌、规格型号、单价等内容。</w:t>
      </w:r>
    </w:p>
    <w:p w:rsidR="001B490E" w:rsidRPr="00933D50" w:rsidRDefault="001B490E" w:rsidP="006D6DB3">
      <w:pPr>
        <w:ind w:firstLineChars="200" w:firstLine="31680"/>
        <w:rPr>
          <w:rFonts w:cs="Times New Roman"/>
          <w:color w:val="FF0000"/>
        </w:rPr>
      </w:pPr>
      <w:r w:rsidRPr="00D11A81">
        <w:rPr>
          <w:rFonts w:cs="宋体"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sidRPr="00D11A81">
        <w:rPr>
          <w:rFonts w:cs="宋体" w:hint="eastAsia"/>
          <w:color w:val="FF0000"/>
        </w:rPr>
        <w:t>日前向招标人提出，得到招标人认可后方可投标。如投标时未提供《主要设备材料招标人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sectPr w:rsidR="001B490E" w:rsidRPr="00933D50" w:rsidSect="00933D50">
      <w:pgSz w:w="16838" w:h="11906" w:orient="landscape"/>
      <w:pgMar w:top="737" w:right="1440" w:bottom="851"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90E" w:rsidRDefault="001B490E" w:rsidP="00777DCA">
      <w:pPr>
        <w:rPr>
          <w:rFonts w:cs="Times New Roman"/>
        </w:rPr>
      </w:pPr>
      <w:r>
        <w:rPr>
          <w:rFonts w:cs="Times New Roman"/>
        </w:rPr>
        <w:separator/>
      </w:r>
    </w:p>
  </w:endnote>
  <w:endnote w:type="continuationSeparator" w:id="0">
    <w:p w:rsidR="001B490E" w:rsidRDefault="001B490E" w:rsidP="00777DC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方正仿宋_GBK"/>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90E" w:rsidRDefault="001B490E" w:rsidP="00777DCA">
      <w:pPr>
        <w:rPr>
          <w:rFonts w:cs="Times New Roman"/>
        </w:rPr>
      </w:pPr>
      <w:r>
        <w:rPr>
          <w:rFonts w:cs="Times New Roman"/>
        </w:rPr>
        <w:separator/>
      </w:r>
    </w:p>
  </w:footnote>
  <w:footnote w:type="continuationSeparator" w:id="0">
    <w:p w:rsidR="001B490E" w:rsidRDefault="001B490E" w:rsidP="00777DC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A8F"/>
    <w:rsid w:val="00087557"/>
    <w:rsid w:val="00190417"/>
    <w:rsid w:val="001B490E"/>
    <w:rsid w:val="0022352F"/>
    <w:rsid w:val="00302F20"/>
    <w:rsid w:val="003661ED"/>
    <w:rsid w:val="003727CD"/>
    <w:rsid w:val="003866DC"/>
    <w:rsid w:val="00406B89"/>
    <w:rsid w:val="00477185"/>
    <w:rsid w:val="00542982"/>
    <w:rsid w:val="0058593B"/>
    <w:rsid w:val="005A2532"/>
    <w:rsid w:val="005C55B8"/>
    <w:rsid w:val="005C5977"/>
    <w:rsid w:val="005E7D53"/>
    <w:rsid w:val="006001A9"/>
    <w:rsid w:val="00607CFA"/>
    <w:rsid w:val="00616547"/>
    <w:rsid w:val="00645290"/>
    <w:rsid w:val="006A5A8F"/>
    <w:rsid w:val="006D6DB3"/>
    <w:rsid w:val="00777DCA"/>
    <w:rsid w:val="007F73D6"/>
    <w:rsid w:val="00860B34"/>
    <w:rsid w:val="00887964"/>
    <w:rsid w:val="008B55D4"/>
    <w:rsid w:val="008B7D8E"/>
    <w:rsid w:val="008E708F"/>
    <w:rsid w:val="00933D50"/>
    <w:rsid w:val="009E09C1"/>
    <w:rsid w:val="009F0C97"/>
    <w:rsid w:val="00A64BC3"/>
    <w:rsid w:val="00AA53E7"/>
    <w:rsid w:val="00B15211"/>
    <w:rsid w:val="00B352C4"/>
    <w:rsid w:val="00D11A81"/>
    <w:rsid w:val="00D708C3"/>
    <w:rsid w:val="00DD4E7D"/>
    <w:rsid w:val="00E27B49"/>
    <w:rsid w:val="00E96215"/>
    <w:rsid w:val="00E96CA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6DC"/>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77DC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77DCA"/>
    <w:rPr>
      <w:sz w:val="18"/>
      <w:szCs w:val="18"/>
    </w:rPr>
  </w:style>
  <w:style w:type="paragraph" w:styleId="Footer">
    <w:name w:val="footer"/>
    <w:basedOn w:val="Normal"/>
    <w:link w:val="FooterChar"/>
    <w:uiPriority w:val="99"/>
    <w:semiHidden/>
    <w:rsid w:val="00777DC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77DCA"/>
    <w:rPr>
      <w:sz w:val="18"/>
      <w:szCs w:val="18"/>
    </w:rPr>
  </w:style>
  <w:style w:type="character" w:styleId="CommentReference">
    <w:name w:val="annotation reference"/>
    <w:basedOn w:val="DefaultParagraphFont"/>
    <w:uiPriority w:val="99"/>
    <w:semiHidden/>
    <w:rsid w:val="00D11A81"/>
    <w:rPr>
      <w:sz w:val="21"/>
      <w:szCs w:val="21"/>
    </w:rPr>
  </w:style>
  <w:style w:type="paragraph" w:styleId="CommentText">
    <w:name w:val="annotation text"/>
    <w:basedOn w:val="Normal"/>
    <w:link w:val="CommentTextChar"/>
    <w:uiPriority w:val="99"/>
    <w:semiHidden/>
    <w:rsid w:val="00D11A81"/>
    <w:pPr>
      <w:jc w:val="left"/>
    </w:pPr>
  </w:style>
  <w:style w:type="character" w:customStyle="1" w:styleId="CommentTextChar">
    <w:name w:val="Comment Text Char"/>
    <w:basedOn w:val="DefaultParagraphFont"/>
    <w:link w:val="CommentText"/>
    <w:uiPriority w:val="99"/>
    <w:semiHidden/>
    <w:locked/>
    <w:rsid w:val="00D11A81"/>
  </w:style>
  <w:style w:type="paragraph" w:styleId="CommentSubject">
    <w:name w:val="annotation subject"/>
    <w:basedOn w:val="CommentText"/>
    <w:next w:val="CommentText"/>
    <w:link w:val="CommentSubjectChar"/>
    <w:uiPriority w:val="99"/>
    <w:semiHidden/>
    <w:rsid w:val="00D11A81"/>
    <w:rPr>
      <w:b/>
      <w:bCs/>
    </w:rPr>
  </w:style>
  <w:style w:type="character" w:customStyle="1" w:styleId="CommentSubjectChar">
    <w:name w:val="Comment Subject Char"/>
    <w:basedOn w:val="CommentTextChar"/>
    <w:link w:val="CommentSubject"/>
    <w:uiPriority w:val="99"/>
    <w:semiHidden/>
    <w:locked/>
    <w:rsid w:val="00D11A81"/>
    <w:rPr>
      <w:b/>
      <w:bCs/>
    </w:rPr>
  </w:style>
  <w:style w:type="paragraph" w:styleId="BalloonText">
    <w:name w:val="Balloon Text"/>
    <w:basedOn w:val="Normal"/>
    <w:link w:val="BalloonTextChar"/>
    <w:uiPriority w:val="99"/>
    <w:semiHidden/>
    <w:rsid w:val="00D11A81"/>
    <w:rPr>
      <w:sz w:val="18"/>
      <w:szCs w:val="18"/>
    </w:rPr>
  </w:style>
  <w:style w:type="character" w:customStyle="1" w:styleId="BalloonTextChar">
    <w:name w:val="Balloon Text Char"/>
    <w:basedOn w:val="DefaultParagraphFont"/>
    <w:link w:val="BalloonText"/>
    <w:uiPriority w:val="99"/>
    <w:semiHidden/>
    <w:locked/>
    <w:rsid w:val="00D11A81"/>
    <w:rPr>
      <w:sz w:val="18"/>
      <w:szCs w:val="18"/>
    </w:rPr>
  </w:style>
</w:styles>
</file>

<file path=word/webSettings.xml><?xml version="1.0" encoding="utf-8"?>
<w:webSettings xmlns:r="http://schemas.openxmlformats.org/officeDocument/2006/relationships" xmlns:w="http://schemas.openxmlformats.org/wordprocessingml/2006/main">
  <w:divs>
    <w:div w:id="652755639">
      <w:marLeft w:val="0"/>
      <w:marRight w:val="0"/>
      <w:marTop w:val="0"/>
      <w:marBottom w:val="0"/>
      <w:divBdr>
        <w:top w:val="none" w:sz="0" w:space="0" w:color="auto"/>
        <w:left w:val="none" w:sz="0" w:space="0" w:color="auto"/>
        <w:bottom w:val="none" w:sz="0" w:space="0" w:color="auto"/>
        <w:right w:val="none" w:sz="0" w:space="0" w:color="auto"/>
      </w:divBdr>
    </w:div>
    <w:div w:id="652755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Pages>
  <Words>126</Words>
  <Characters>724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MC SYSTEM</cp:lastModifiedBy>
  <cp:revision>4</cp:revision>
  <cp:lastPrinted>2020-07-22T07:31:00Z</cp:lastPrinted>
  <dcterms:created xsi:type="dcterms:W3CDTF">2020-07-22T02:07:00Z</dcterms:created>
  <dcterms:modified xsi:type="dcterms:W3CDTF">2020-07-22T07:32:00Z</dcterms:modified>
</cp:coreProperties>
</file>